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bCs/>
          <w:sz w:val="44"/>
          <w:szCs w:val="44"/>
        </w:rPr>
      </w:pPr>
      <w:r>
        <w:rPr>
          <w:rFonts w:hint="eastAsia" w:ascii="Times New Roman" w:hAnsi="Times New Roman" w:eastAsia="宋体" w:cs="Times New Roman"/>
          <w:b/>
          <w:bCs/>
          <w:color w:val="000000"/>
          <w:sz w:val="44"/>
          <w:szCs w:val="44"/>
        </w:rPr>
        <w:t xml:space="preserve"> </w:t>
      </w:r>
      <w:bookmarkStart w:id="0" w:name="_Toc35393797"/>
      <w:bookmarkStart w:id="1" w:name="_Toc28359011"/>
      <w:r>
        <w:rPr>
          <w:rFonts w:hint="eastAsia" w:ascii="Times New Roman" w:hAnsi="Times New Roman" w:eastAsia="宋体" w:cs="Times New Roman"/>
          <w:b/>
          <w:bCs/>
          <w:color w:val="000000"/>
          <w:sz w:val="44"/>
          <w:szCs w:val="44"/>
          <w:lang w:eastAsia="zh-CN"/>
        </w:rPr>
        <w:t>比选</w:t>
      </w:r>
      <w:r>
        <w:rPr>
          <w:rFonts w:hint="eastAsia" w:ascii="Times New Roman" w:hAnsi="Times New Roman" w:eastAsia="宋体" w:cs="Times New Roman"/>
          <w:b/>
          <w:bCs/>
          <w:color w:val="000000"/>
          <w:sz w:val="44"/>
          <w:szCs w:val="44"/>
        </w:rPr>
        <w:t>公告</w:t>
      </w:r>
      <w:bookmarkEnd w:id="0"/>
      <w:bookmarkEnd w:id="1"/>
    </w:p>
    <w:p>
      <w:pPr>
        <w:pStyle w:val="2"/>
        <w:rPr>
          <w:rFonts w:hint="eastAsia"/>
        </w:rPr>
      </w:pPr>
      <w:bookmarkStart w:id="2" w:name="_GoBack"/>
      <w:bookmarkEnd w:id="2"/>
    </w:p>
    <w:p>
      <w:pPr>
        <w:spacing w:line="440" w:lineRule="exact"/>
        <w:ind w:firstLine="480" w:firstLineChars="200"/>
        <w:jc w:val="left"/>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参照《中华人民共和国招标投标法》等有关法律法规的规定，旺和招标咨询有限公司受曲靖市沾益区人民医院的委托，对曲靖市沾益区人民医院射线装置年度性能、防护检测及辐射环境监测项目（二次）进行公开比选，本项目采购资金已经落实，欢迎具有相应完成项目能力的机构参加投标。</w:t>
      </w:r>
    </w:p>
    <w:p>
      <w:pPr>
        <w:spacing w:line="440" w:lineRule="exact"/>
        <w:rPr>
          <w:rFonts w:hint="eastAsia" w:ascii="Times New Roman" w:hAnsi="Times New Roman" w:eastAsia="宋体" w:cs="Times New Roman"/>
          <w:b w:val="0"/>
          <w:color w:val="000000"/>
          <w:spacing w:val="0"/>
          <w:kern w:val="2"/>
          <w:sz w:val="24"/>
          <w:szCs w:val="24"/>
          <w:lang w:val="en-US" w:eastAsia="zh-CN" w:bidi="ar-SA"/>
        </w:rPr>
      </w:pPr>
      <w:r>
        <w:rPr>
          <w:rFonts w:hint="eastAsia" w:ascii="Times New Roman" w:hAnsi="Times New Roman" w:eastAsia="宋体" w:cs="Times New Roman"/>
          <w:b w:val="0"/>
          <w:color w:val="000000"/>
          <w:spacing w:val="0"/>
          <w:kern w:val="2"/>
          <w:sz w:val="24"/>
          <w:szCs w:val="24"/>
          <w:lang w:val="en-US" w:eastAsia="zh-CN" w:bidi="ar-SA"/>
        </w:rPr>
        <w:t>一、项目名称：</w:t>
      </w:r>
      <w:r>
        <w:rPr>
          <w:rFonts w:hint="eastAsia" w:ascii="Times New Roman" w:hAnsi="Times New Roman" w:eastAsia="宋体" w:cs="Times New Roman"/>
          <w:b w:val="0"/>
          <w:color w:val="000000"/>
          <w:spacing w:val="0"/>
          <w:kern w:val="2"/>
          <w:sz w:val="22"/>
          <w:szCs w:val="22"/>
          <w:lang w:val="en-US" w:eastAsia="zh-CN" w:bidi="ar-SA"/>
        </w:rPr>
        <w:t xml:space="preserve">曲靖市沾益区人民医院射线装置年度性能、防护检测及辐射环境监测项目（二次）   </w:t>
      </w:r>
    </w:p>
    <w:p>
      <w:pPr>
        <w:spacing w:line="440" w:lineRule="exact"/>
        <w:ind w:firstLine="480" w:firstLineChars="200"/>
        <w:jc w:val="left"/>
        <w:rPr>
          <w:rFonts w:hint="eastAsia" w:ascii="Times New Roman" w:hAnsi="Times New Roman" w:eastAsia="宋体" w:cs="Times New Roman"/>
          <w:b w:val="0"/>
          <w:color w:val="000000"/>
          <w:spacing w:val="0"/>
          <w:kern w:val="2"/>
          <w:sz w:val="24"/>
          <w:szCs w:val="24"/>
          <w:lang w:val="en-US" w:eastAsia="zh-CN" w:bidi="ar-SA"/>
        </w:rPr>
      </w:pPr>
      <w:r>
        <w:rPr>
          <w:rFonts w:hint="eastAsia" w:ascii="Times New Roman" w:hAnsi="Times New Roman" w:eastAsia="宋体" w:cs="Times New Roman"/>
          <w:kern w:val="0"/>
          <w:sz w:val="24"/>
          <w:lang w:val="en-US" w:eastAsia="zh-CN"/>
        </w:rPr>
        <w:t>招标编号：旺招字QJ2301017-0102</w:t>
      </w:r>
    </w:p>
    <w:p>
      <w:pPr>
        <w:spacing w:line="440" w:lineRule="exact"/>
        <w:rPr>
          <w:rFonts w:hint="eastAsia"/>
          <w:b/>
          <w:bCs/>
          <w:color w:val="000000"/>
          <w:sz w:val="24"/>
          <w:lang w:val="en-US" w:eastAsia="zh-CN"/>
        </w:rPr>
      </w:pPr>
      <w:r>
        <w:rPr>
          <w:rFonts w:hint="eastAsia"/>
          <w:b/>
          <w:bCs/>
          <w:color w:val="000000"/>
          <w:sz w:val="24"/>
          <w:lang w:val="en-US" w:eastAsia="zh-CN"/>
        </w:rPr>
        <w:t>二、招标内容：</w:t>
      </w:r>
    </w:p>
    <w:p>
      <w:pPr>
        <w:spacing w:line="440" w:lineRule="exact"/>
        <w:ind w:firstLine="480" w:firstLineChars="200"/>
        <w:rPr>
          <w:rFonts w:hint="eastAsia" w:eastAsia="宋体"/>
          <w:color w:val="000000"/>
          <w:sz w:val="24"/>
          <w:lang w:val="en-US" w:eastAsia="zh-CN"/>
        </w:rPr>
      </w:pPr>
      <w:r>
        <w:rPr>
          <w:rFonts w:hint="eastAsia"/>
          <w:color w:val="000000"/>
          <w:sz w:val="24"/>
          <w:lang w:val="en-US" w:eastAsia="zh-CN"/>
        </w:rPr>
        <w:t>1.服务内容：进行射线设备年度性能检测、机房防护检测、辐射环境监测、个放射工作人员个人剂量监测，按照国家相关法律法规及标准规范开展工作，现场检测或评价、报告编制。具体详见采购需求。</w:t>
      </w:r>
    </w:p>
    <w:p>
      <w:pPr>
        <w:spacing w:line="440" w:lineRule="exact"/>
        <w:ind w:firstLine="460" w:firstLineChars="192"/>
        <w:rPr>
          <w:rFonts w:hint="eastAsia"/>
          <w:color w:val="000000"/>
          <w:sz w:val="24"/>
        </w:rPr>
      </w:pPr>
      <w:r>
        <w:rPr>
          <w:rFonts w:hint="eastAsia"/>
          <w:color w:val="000000"/>
          <w:sz w:val="24"/>
        </w:rPr>
        <w:t>2.</w:t>
      </w:r>
      <w:r>
        <w:rPr>
          <w:rFonts w:hint="eastAsia"/>
          <w:color w:val="000000"/>
          <w:sz w:val="24"/>
          <w:lang w:val="en-US" w:eastAsia="zh-CN"/>
        </w:rPr>
        <w:t>服务期限</w:t>
      </w:r>
      <w:r>
        <w:rPr>
          <w:rFonts w:hint="eastAsia"/>
          <w:color w:val="000000"/>
          <w:sz w:val="24"/>
          <w:lang w:eastAsia="zh-CN"/>
        </w:rPr>
        <w:t>：</w:t>
      </w:r>
      <w:r>
        <w:rPr>
          <w:rFonts w:hint="eastAsia"/>
          <w:color w:val="000000"/>
          <w:sz w:val="24"/>
          <w:lang w:val="en-US" w:eastAsia="zh-CN"/>
        </w:rPr>
        <w:t>3年，合同一年一签</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sz w:val="24"/>
        </w:rPr>
      </w:pPr>
      <w:r>
        <w:rPr>
          <w:rFonts w:hint="eastAsia"/>
          <w:color w:val="000000"/>
          <w:sz w:val="24"/>
          <w:lang w:val="en-US" w:eastAsia="zh-CN"/>
        </w:rPr>
        <w:t>3.</w:t>
      </w:r>
      <w:r>
        <w:rPr>
          <w:rFonts w:hint="eastAsia" w:ascii="宋体" w:hAnsi="宋体" w:cs="宋体"/>
          <w:sz w:val="24"/>
          <w:lang w:val="en-US" w:eastAsia="zh-CN"/>
        </w:rPr>
        <w:t>服务</w:t>
      </w:r>
      <w:r>
        <w:rPr>
          <w:rFonts w:hint="eastAsia" w:ascii="宋体" w:hAnsi="宋体" w:eastAsia="宋体" w:cs="宋体"/>
          <w:sz w:val="24"/>
          <w:lang w:eastAsia="zh-CN"/>
        </w:rPr>
        <w:t>地点</w:t>
      </w:r>
      <w:r>
        <w:rPr>
          <w:rFonts w:hint="eastAsia" w:ascii="宋体" w:hAnsi="宋体" w:eastAsia="宋体" w:cs="宋体"/>
          <w:sz w:val="24"/>
        </w:rPr>
        <w:t>：</w:t>
      </w:r>
      <w:r>
        <w:rPr>
          <w:rFonts w:hint="eastAsia" w:ascii="宋体" w:hAnsi="宋体" w:eastAsia="宋体" w:cs="宋体"/>
          <w:sz w:val="24"/>
          <w:lang w:eastAsia="zh-CN"/>
        </w:rPr>
        <w:t>曲靖市沾益区人民医院</w:t>
      </w:r>
      <w:r>
        <w:rPr>
          <w:rFonts w:hint="eastAsia" w:ascii="宋体" w:hAnsi="宋体" w:eastAsia="宋体" w:cs="宋体"/>
          <w:sz w:val="24"/>
        </w:rPr>
        <w:t>。</w:t>
      </w:r>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4.</w:t>
      </w:r>
      <w:r>
        <w:rPr>
          <w:rFonts w:hint="eastAsia" w:ascii="Times New Roman" w:hAnsi="Times New Roman" w:eastAsia="宋体" w:cs="Times New Roman"/>
          <w:bCs/>
          <w:color w:val="000000"/>
          <w:sz w:val="24"/>
          <w:szCs w:val="24"/>
          <w:lang w:eastAsia="zh-CN"/>
        </w:rPr>
        <w:t>采购最高限制</w:t>
      </w:r>
      <w:r>
        <w:rPr>
          <w:rFonts w:hint="eastAsia" w:ascii="Times New Roman" w:hAnsi="Times New Roman" w:eastAsia="宋体" w:cs="Times New Roman"/>
          <w:bCs/>
          <w:color w:val="000000"/>
          <w:sz w:val="24"/>
          <w:szCs w:val="24"/>
          <w:lang w:val="en-US" w:eastAsia="zh-CN"/>
        </w:rPr>
        <w:t>单</w:t>
      </w:r>
      <w:r>
        <w:rPr>
          <w:rFonts w:hint="eastAsia" w:ascii="Times New Roman" w:hAnsi="Times New Roman" w:eastAsia="宋体" w:cs="Times New Roman"/>
          <w:bCs/>
          <w:color w:val="000000"/>
          <w:sz w:val="24"/>
          <w:szCs w:val="24"/>
          <w:highlight w:val="none"/>
        </w:rPr>
        <w:t>价</w:t>
      </w:r>
      <w:r>
        <w:rPr>
          <w:rFonts w:hint="eastAsia" w:ascii="Times New Roman" w:hAnsi="Times New Roman" w:eastAsia="宋体" w:cs="Times New Roman"/>
          <w:bCs/>
          <w:color w:val="000000"/>
          <w:sz w:val="24"/>
          <w:szCs w:val="24"/>
          <w:highlight w:val="none"/>
          <w:lang w:val="en-US" w:eastAsia="zh-CN"/>
        </w:rPr>
        <w:t>汇总价</w:t>
      </w:r>
      <w:r>
        <w:rPr>
          <w:rFonts w:hint="eastAsia" w:ascii="Times New Roman" w:hAnsi="Times New Roman" w:eastAsia="宋体" w:cs="Times New Roman"/>
          <w:bCs/>
          <w:color w:val="000000"/>
          <w:sz w:val="24"/>
          <w:szCs w:val="24"/>
          <w:highlight w:val="none"/>
        </w:rPr>
        <w:t>：</w:t>
      </w:r>
      <w:r>
        <w:rPr>
          <w:rFonts w:hint="eastAsia" w:ascii="Times New Roman" w:hAnsi="Times New Roman" w:eastAsia="宋体" w:cs="Times New Roman"/>
          <w:bCs/>
          <w:color w:val="000000"/>
          <w:sz w:val="24"/>
          <w:szCs w:val="24"/>
          <w:highlight w:val="none"/>
          <w:lang w:val="en-US" w:eastAsia="zh-CN"/>
        </w:rPr>
        <w:t>53460.00</w:t>
      </w:r>
      <w:r>
        <w:rPr>
          <w:rFonts w:hint="eastAsia" w:ascii="Times New Roman" w:hAnsi="Times New Roman" w:eastAsia="宋体" w:cs="Times New Roman"/>
          <w:bCs/>
          <w:color w:val="000000"/>
          <w:sz w:val="24"/>
          <w:szCs w:val="24"/>
          <w:highlight w:val="none"/>
        </w:rPr>
        <w:t>元</w:t>
      </w:r>
      <w:r>
        <w:rPr>
          <w:rFonts w:hint="eastAsia" w:ascii="Times New Roman" w:hAnsi="Times New Roman" w:eastAsia="宋体" w:cs="Times New Roman"/>
          <w:bCs/>
          <w:color w:val="000000"/>
          <w:sz w:val="24"/>
          <w:szCs w:val="24"/>
          <w:highlight w:val="none"/>
          <w:lang w:eastAsia="zh-CN"/>
        </w:rPr>
        <w:t>。</w:t>
      </w:r>
    </w:p>
    <w:p>
      <w:pPr>
        <w:spacing w:line="440" w:lineRule="exact"/>
        <w:rPr>
          <w:b/>
          <w:bCs/>
          <w:color w:val="000000"/>
          <w:sz w:val="24"/>
        </w:rPr>
      </w:pPr>
      <w:r>
        <w:rPr>
          <w:rFonts w:hint="eastAsia"/>
          <w:b/>
          <w:bCs/>
          <w:color w:val="000000"/>
          <w:sz w:val="24"/>
          <w:lang w:eastAsia="zh-CN"/>
        </w:rPr>
        <w:t>三</w:t>
      </w:r>
      <w:r>
        <w:rPr>
          <w:b/>
          <w:bCs/>
          <w:color w:val="000000"/>
          <w:sz w:val="24"/>
        </w:rPr>
        <w:t>、</w:t>
      </w:r>
      <w:r>
        <w:rPr>
          <w:rFonts w:hint="eastAsia"/>
          <w:b/>
          <w:bCs/>
          <w:color w:val="000000"/>
          <w:sz w:val="24"/>
          <w:lang w:eastAsia="zh-CN"/>
        </w:rPr>
        <w:t>投标人</w:t>
      </w:r>
      <w:r>
        <w:rPr>
          <w:b/>
          <w:bCs/>
          <w:color w:val="000000"/>
          <w:sz w:val="24"/>
        </w:rPr>
        <w:t>资格要求：</w:t>
      </w:r>
    </w:p>
    <w:p>
      <w:pPr>
        <w:spacing w:line="440" w:lineRule="exact"/>
        <w:jc w:val="left"/>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1）</w:t>
      </w:r>
      <w:r>
        <w:rPr>
          <w:rFonts w:hint="eastAsia" w:ascii="Times New Roman" w:hAnsi="Times New Roman" w:eastAsia="宋体" w:cs="Times New Roman"/>
          <w:kern w:val="0"/>
          <w:sz w:val="24"/>
          <w:lang w:eastAsia="zh-CN"/>
        </w:rPr>
        <w:t>投标人</w:t>
      </w:r>
      <w:r>
        <w:rPr>
          <w:rFonts w:ascii="Times New Roman" w:hAnsi="Times New Roman" w:eastAsia="宋体" w:cs="Times New Roman"/>
          <w:kern w:val="0"/>
          <w:sz w:val="24"/>
        </w:rPr>
        <w:t>是中华人民共和国境内注册的；具有独立承担民事责任的能力、独立完成本项目的能力和独立履行合同的能力；</w:t>
      </w:r>
    </w:p>
    <w:p>
      <w:pPr>
        <w:spacing w:line="440" w:lineRule="exact"/>
        <w:jc w:val="left"/>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2）</w:t>
      </w:r>
      <w:r>
        <w:rPr>
          <w:rFonts w:hint="eastAsia" w:ascii="Times New Roman" w:hAnsi="Times New Roman" w:eastAsia="宋体" w:cs="Times New Roman"/>
          <w:kern w:val="0"/>
          <w:sz w:val="24"/>
          <w:lang w:eastAsia="zh-CN"/>
        </w:rPr>
        <w:t>具备放射诊疗建设项目职业病危害放射防护评价乙级及以上资质。</w:t>
      </w:r>
    </w:p>
    <w:p>
      <w:pPr>
        <w:spacing w:line="440" w:lineRule="exact"/>
        <w:jc w:val="left"/>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3</w:t>
      </w:r>
      <w:r>
        <w:rPr>
          <w:rFonts w:hint="eastAsia" w:ascii="Times New Roman" w:hAnsi="Times New Roman" w:eastAsia="宋体" w:cs="Times New Roman"/>
          <w:kern w:val="0"/>
          <w:sz w:val="24"/>
          <w:lang w:eastAsia="zh-CN"/>
        </w:rPr>
        <w:t>）项目负责人：具备注册环境影响评价工程师证</w:t>
      </w:r>
      <w:r>
        <w:rPr>
          <w:rFonts w:hint="eastAsia" w:ascii="Times New Roman" w:hAnsi="Times New Roman" w:eastAsia="宋体" w:cs="Times New Roman"/>
          <w:kern w:val="0"/>
          <w:sz w:val="24"/>
          <w:lang w:val="en-US" w:eastAsia="zh-CN"/>
        </w:rPr>
        <w:t>或</w:t>
      </w:r>
      <w:r>
        <w:rPr>
          <w:rFonts w:hint="eastAsia" w:ascii="Times New Roman" w:hAnsi="Times New Roman" w:eastAsia="宋体" w:cs="Times New Roman"/>
          <w:kern w:val="0"/>
          <w:sz w:val="24"/>
          <w:lang w:eastAsia="zh-CN"/>
        </w:rPr>
        <w:t>放射防护专业职业病危害评价从业资格。</w:t>
      </w:r>
    </w:p>
    <w:p>
      <w:pPr>
        <w:spacing w:line="440" w:lineRule="exact"/>
        <w:jc w:val="left"/>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4）</w:t>
      </w:r>
      <w:r>
        <w:rPr>
          <w:rFonts w:ascii="Times New Roman" w:hAnsi="Times New Roman" w:eastAsia="宋体" w:cs="Times New Roman"/>
          <w:kern w:val="0"/>
          <w:sz w:val="24"/>
        </w:rPr>
        <w:t>具有良好的社会信誉、商业信誉和健全的财务会计制度具有履行合同所必需的设备和专业技术能力；</w:t>
      </w:r>
    </w:p>
    <w:p>
      <w:pPr>
        <w:spacing w:line="440" w:lineRule="exact"/>
        <w:jc w:val="left"/>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5）</w:t>
      </w:r>
      <w:r>
        <w:rPr>
          <w:rFonts w:hint="eastAsia" w:ascii="Times New Roman" w:hAnsi="Times New Roman" w:eastAsia="宋体" w:cs="Times New Roman"/>
          <w:kern w:val="0"/>
          <w:sz w:val="24"/>
          <w:lang w:eastAsia="zh-CN"/>
        </w:rPr>
        <w:t>投标人</w:t>
      </w:r>
      <w:r>
        <w:rPr>
          <w:rFonts w:ascii="Times New Roman" w:hAnsi="Times New Roman" w:eastAsia="宋体" w:cs="Times New Roman"/>
          <w:kern w:val="0"/>
          <w:sz w:val="24"/>
        </w:rPr>
        <w:t>未被列入“信用中国”网站（www.creditchina.gov.cn）失信被执行人、重大税收违法案件当事人名单及中国政府采购网（www.ccgp.gov.cn）“政府采购严重违法失信行为信息记录”；</w:t>
      </w:r>
    </w:p>
    <w:p>
      <w:pPr>
        <w:spacing w:line="440" w:lineRule="exact"/>
        <w:jc w:val="left"/>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6）</w:t>
      </w:r>
      <w:r>
        <w:rPr>
          <w:rFonts w:ascii="Times New Roman" w:hAnsi="Times New Roman" w:eastAsia="宋体" w:cs="Times New Roman"/>
          <w:kern w:val="0"/>
          <w:sz w:val="24"/>
        </w:rPr>
        <w:t>法律、法规规定的其它条件；国家、行业、地方、企业有关规定对</w:t>
      </w:r>
      <w:r>
        <w:rPr>
          <w:rFonts w:hint="eastAsia" w:ascii="Times New Roman" w:hAnsi="Times New Roman" w:eastAsia="宋体" w:cs="Times New Roman"/>
          <w:kern w:val="0"/>
          <w:sz w:val="24"/>
          <w:lang w:eastAsia="zh-CN"/>
        </w:rPr>
        <w:t>投标人</w:t>
      </w:r>
      <w:r>
        <w:rPr>
          <w:rFonts w:ascii="Times New Roman" w:hAnsi="Times New Roman" w:eastAsia="宋体" w:cs="Times New Roman"/>
          <w:kern w:val="0"/>
          <w:sz w:val="24"/>
        </w:rPr>
        <w:t>资格条件有规定的，</w:t>
      </w:r>
      <w:r>
        <w:rPr>
          <w:rFonts w:hint="eastAsia" w:ascii="Times New Roman" w:hAnsi="Times New Roman" w:eastAsia="宋体" w:cs="Times New Roman"/>
          <w:kern w:val="0"/>
          <w:sz w:val="24"/>
          <w:lang w:eastAsia="zh-CN"/>
        </w:rPr>
        <w:t>投标人</w:t>
      </w:r>
      <w:r>
        <w:rPr>
          <w:rFonts w:ascii="Times New Roman" w:hAnsi="Times New Roman" w:eastAsia="宋体" w:cs="Times New Roman"/>
          <w:kern w:val="0"/>
          <w:sz w:val="24"/>
        </w:rPr>
        <w:t>还应具备规定的资格条件；</w:t>
      </w:r>
    </w:p>
    <w:p>
      <w:pPr>
        <w:spacing w:line="440" w:lineRule="exact"/>
        <w:jc w:val="left"/>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7）</w:t>
      </w:r>
      <w:r>
        <w:rPr>
          <w:rFonts w:ascii="Times New Roman" w:hAnsi="Times New Roman" w:eastAsia="宋体" w:cs="Times New Roman"/>
          <w:kern w:val="0"/>
          <w:sz w:val="24"/>
        </w:rPr>
        <w:t>单位负责人为同一人或者存在控股、管理关系的不同单位，不得同时参与本采购项目的投标，否则相关投标均无效；</w:t>
      </w:r>
    </w:p>
    <w:p>
      <w:pPr>
        <w:spacing w:line="440" w:lineRule="exact"/>
        <w:jc w:val="left"/>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8）</w:t>
      </w:r>
      <w:r>
        <w:rPr>
          <w:rFonts w:ascii="Times New Roman" w:hAnsi="Times New Roman" w:eastAsia="宋体" w:cs="Times New Roman"/>
          <w:kern w:val="0"/>
          <w:sz w:val="24"/>
        </w:rPr>
        <w:t>本次招标项目不接受联合体报名。</w:t>
      </w:r>
    </w:p>
    <w:p>
      <w:pPr>
        <w:spacing w:line="360" w:lineRule="auto"/>
        <w:rPr>
          <w:rFonts w:hint="eastAsia"/>
          <w:b/>
          <w:bCs/>
          <w:sz w:val="24"/>
          <w:lang w:eastAsia="zh-CN"/>
        </w:rPr>
      </w:pPr>
      <w:r>
        <w:rPr>
          <w:rFonts w:hint="eastAsia"/>
          <w:b/>
          <w:bCs/>
          <w:sz w:val="24"/>
          <w:lang w:eastAsia="zh-CN"/>
        </w:rPr>
        <w:t>四、文件的获取：</w:t>
      </w:r>
    </w:p>
    <w:p>
      <w:pPr>
        <w:spacing w:line="460" w:lineRule="exact"/>
        <w:ind w:firstLine="460" w:firstLineChars="192"/>
        <w:jc w:val="left"/>
        <w:rPr>
          <w:rFonts w:hint="eastAsia" w:ascii="宋体" w:hAnsi="宋体" w:eastAsia="宋体" w:cs="Arial"/>
          <w:kern w:val="0"/>
          <w:sz w:val="24"/>
          <w:lang w:val="en-US" w:eastAsia="zh-CN"/>
        </w:rPr>
      </w:pPr>
      <w:r>
        <w:rPr>
          <w:rFonts w:hint="eastAsia" w:ascii="宋体" w:hAnsi="宋体" w:eastAsia="宋体" w:cs="Arial"/>
          <w:kern w:val="0"/>
          <w:sz w:val="24"/>
          <w:lang w:val="en-US" w:eastAsia="zh-CN"/>
        </w:rPr>
        <w:t>1.凡有意参加投标者，请于2023年3月27日至2023年3月29日（法定公休日、法定节假日除外），将以下资料原件按序号顺序扫描成一个彩色PDF文档加盖鲜章，统一按照“公司名称+项目名称+报名资料”命名文件并注明联系人、联系电话，在报名截止时间前发送至1465335597 @qq.com邮箱。注：本项目需“邮箱确认”成功才能参与投标，请提供完整、清晰可辨的报名资料，资料不全或造假或未能完全满足要求者一律不予接收。报名所需资料：</w:t>
      </w:r>
    </w:p>
    <w:p>
      <w:pPr>
        <w:spacing w:line="460" w:lineRule="exact"/>
        <w:jc w:val="left"/>
        <w:rPr>
          <w:rFonts w:ascii="宋体" w:hAnsi="宋体"/>
          <w:sz w:val="24"/>
        </w:rPr>
      </w:pPr>
      <w:r>
        <w:rPr>
          <w:rFonts w:hint="eastAsia" w:ascii="宋体" w:hAnsi="宋体" w:eastAsia="宋体" w:cs="Arial"/>
          <w:kern w:val="0"/>
          <w:sz w:val="24"/>
          <w:lang w:val="en-US" w:eastAsia="zh-CN"/>
        </w:rPr>
        <w:t>①企业法人营业执照副本，②资质证书，③项目负责人证书，④法定代表人证明书，⑤授权委托书。</w:t>
      </w:r>
    </w:p>
    <w:p>
      <w:pPr>
        <w:spacing w:line="360" w:lineRule="auto"/>
        <w:ind w:firstLine="480" w:firstLineChars="200"/>
        <w:rPr>
          <w:sz w:val="24"/>
        </w:rPr>
      </w:pPr>
      <w:r>
        <w:rPr>
          <w:rFonts w:hint="eastAsia"/>
          <w:sz w:val="24"/>
          <w:lang w:val="en-US" w:eastAsia="zh-CN"/>
        </w:rPr>
        <w:t>2.</w:t>
      </w:r>
      <w:r>
        <w:rPr>
          <w:rFonts w:hint="eastAsia"/>
          <w:sz w:val="24"/>
          <w:lang w:eastAsia="zh-CN"/>
        </w:rPr>
        <w:t>投标文件</w:t>
      </w:r>
      <w:r>
        <w:rPr>
          <w:sz w:val="24"/>
        </w:rPr>
        <w:t>的递交</w:t>
      </w:r>
      <w:r>
        <w:rPr>
          <w:rFonts w:hint="eastAsia"/>
          <w:sz w:val="24"/>
        </w:rPr>
        <w:t>时间：</w:t>
      </w:r>
      <w:r>
        <w:rPr>
          <w:sz w:val="24"/>
        </w:rPr>
        <w:t>202</w:t>
      </w:r>
      <w:r>
        <w:rPr>
          <w:rFonts w:hint="eastAsia"/>
          <w:sz w:val="24"/>
          <w:lang w:val="en-US" w:eastAsia="zh-CN"/>
        </w:rPr>
        <w:t>3</w:t>
      </w:r>
      <w:r>
        <w:rPr>
          <w:sz w:val="24"/>
        </w:rPr>
        <w:t>年</w:t>
      </w:r>
      <w:r>
        <w:rPr>
          <w:rFonts w:hint="eastAsia"/>
          <w:sz w:val="24"/>
          <w:lang w:val="en-US" w:eastAsia="zh-CN"/>
        </w:rPr>
        <w:t>04</w:t>
      </w:r>
      <w:r>
        <w:rPr>
          <w:sz w:val="24"/>
        </w:rPr>
        <w:t>月</w:t>
      </w:r>
      <w:r>
        <w:rPr>
          <w:rFonts w:hint="eastAsia"/>
          <w:sz w:val="24"/>
          <w:lang w:val="en-US" w:eastAsia="zh-CN"/>
        </w:rPr>
        <w:t>18</w:t>
      </w:r>
      <w:r>
        <w:rPr>
          <w:sz w:val="24"/>
        </w:rPr>
        <w:t>日</w:t>
      </w:r>
      <w:r>
        <w:rPr>
          <w:rFonts w:hint="eastAsia"/>
          <w:sz w:val="24"/>
        </w:rPr>
        <w:t>14</w:t>
      </w:r>
      <w:r>
        <w:rPr>
          <w:rFonts w:hint="eastAsia"/>
          <w:sz w:val="24"/>
          <w:lang w:val="en-US" w:eastAsia="zh-CN"/>
        </w:rPr>
        <w:t>时3</w:t>
      </w:r>
      <w:r>
        <w:rPr>
          <w:sz w:val="24"/>
        </w:rPr>
        <w:t>0</w:t>
      </w:r>
      <w:r>
        <w:rPr>
          <w:rFonts w:hint="eastAsia"/>
          <w:sz w:val="24"/>
          <w:lang w:val="en-US" w:eastAsia="zh-CN"/>
        </w:rPr>
        <w:t>分</w:t>
      </w:r>
      <w:r>
        <w:rPr>
          <w:rFonts w:hint="eastAsia"/>
          <w:sz w:val="24"/>
        </w:rPr>
        <w:t>～</w:t>
      </w:r>
      <w:r>
        <w:rPr>
          <w:rFonts w:hint="eastAsia"/>
          <w:sz w:val="24"/>
          <w:lang w:val="en-US" w:eastAsia="zh-CN"/>
        </w:rPr>
        <w:t>15时00分</w:t>
      </w:r>
      <w:r>
        <w:rPr>
          <w:sz w:val="24"/>
        </w:rPr>
        <w:t>。</w:t>
      </w:r>
    </w:p>
    <w:p>
      <w:pPr>
        <w:spacing w:line="360" w:lineRule="auto"/>
        <w:ind w:firstLine="480" w:firstLineChars="200"/>
        <w:rPr>
          <w:sz w:val="24"/>
        </w:rPr>
      </w:pPr>
      <w:r>
        <w:rPr>
          <w:rFonts w:hint="eastAsia"/>
          <w:sz w:val="24"/>
          <w:lang w:val="en-US" w:eastAsia="zh-CN"/>
        </w:rPr>
        <w:t>3.</w:t>
      </w:r>
      <w:r>
        <w:rPr>
          <w:rFonts w:hint="eastAsia"/>
          <w:sz w:val="24"/>
          <w:lang w:eastAsia="zh-CN"/>
        </w:rPr>
        <w:t>投标文件</w:t>
      </w:r>
      <w:r>
        <w:rPr>
          <w:sz w:val="24"/>
        </w:rPr>
        <w:t>递交的截止时间：202</w:t>
      </w:r>
      <w:r>
        <w:rPr>
          <w:rFonts w:hint="eastAsia"/>
          <w:sz w:val="24"/>
          <w:lang w:val="en-US" w:eastAsia="zh-CN"/>
        </w:rPr>
        <w:t>3</w:t>
      </w:r>
      <w:r>
        <w:rPr>
          <w:sz w:val="24"/>
        </w:rPr>
        <w:t>年</w:t>
      </w:r>
      <w:r>
        <w:rPr>
          <w:rFonts w:hint="eastAsia"/>
          <w:sz w:val="24"/>
          <w:lang w:val="en-US" w:eastAsia="zh-CN"/>
        </w:rPr>
        <w:t>04</w:t>
      </w:r>
      <w:r>
        <w:rPr>
          <w:sz w:val="24"/>
        </w:rPr>
        <w:t>月</w:t>
      </w:r>
      <w:r>
        <w:rPr>
          <w:rFonts w:hint="eastAsia"/>
          <w:sz w:val="24"/>
          <w:lang w:val="en-US" w:eastAsia="zh-CN"/>
        </w:rPr>
        <w:t>18</w:t>
      </w:r>
      <w:r>
        <w:rPr>
          <w:sz w:val="24"/>
        </w:rPr>
        <w:t>日</w:t>
      </w:r>
      <w:r>
        <w:rPr>
          <w:rFonts w:hint="eastAsia"/>
          <w:sz w:val="24"/>
          <w:lang w:val="en-US" w:eastAsia="zh-CN"/>
        </w:rPr>
        <w:t>15时0</w:t>
      </w:r>
      <w:r>
        <w:rPr>
          <w:sz w:val="24"/>
        </w:rPr>
        <w:t>0</w:t>
      </w:r>
      <w:r>
        <w:rPr>
          <w:rFonts w:hint="eastAsia"/>
          <w:sz w:val="24"/>
          <w:lang w:val="en-US" w:eastAsia="zh-CN"/>
        </w:rPr>
        <w:t>分</w:t>
      </w:r>
      <w:r>
        <w:rPr>
          <w:sz w:val="24"/>
        </w:rPr>
        <w:t>，逾期送达的或者未送达指定地点的</w:t>
      </w:r>
      <w:r>
        <w:rPr>
          <w:rFonts w:hint="eastAsia"/>
          <w:sz w:val="24"/>
          <w:lang w:eastAsia="zh-CN"/>
        </w:rPr>
        <w:t>投标文件</w:t>
      </w:r>
      <w:r>
        <w:rPr>
          <w:sz w:val="24"/>
        </w:rPr>
        <w:t>，</w:t>
      </w:r>
      <w:r>
        <w:rPr>
          <w:rFonts w:hint="eastAsia"/>
          <w:sz w:val="24"/>
          <w:lang w:eastAsia="zh-CN"/>
        </w:rPr>
        <w:t>招标人</w:t>
      </w:r>
      <w:r>
        <w:rPr>
          <w:sz w:val="24"/>
        </w:rPr>
        <w:t>不予受理。</w:t>
      </w:r>
    </w:p>
    <w:p>
      <w:pPr>
        <w:spacing w:line="360" w:lineRule="auto"/>
        <w:ind w:firstLine="480" w:firstLineChars="200"/>
        <w:rPr>
          <w:sz w:val="24"/>
        </w:rPr>
      </w:pPr>
      <w:r>
        <w:rPr>
          <w:rFonts w:hint="eastAsia"/>
          <w:sz w:val="24"/>
          <w:lang w:val="en-US" w:eastAsia="zh-CN"/>
        </w:rPr>
        <w:t>4.</w:t>
      </w:r>
      <w:r>
        <w:rPr>
          <w:sz w:val="24"/>
        </w:rPr>
        <w:t>开标时间：202</w:t>
      </w:r>
      <w:r>
        <w:rPr>
          <w:rFonts w:hint="eastAsia"/>
          <w:sz w:val="24"/>
          <w:lang w:val="en-US" w:eastAsia="zh-CN"/>
        </w:rPr>
        <w:t>3</w:t>
      </w:r>
      <w:r>
        <w:rPr>
          <w:sz w:val="24"/>
        </w:rPr>
        <w:t>年</w:t>
      </w:r>
      <w:r>
        <w:rPr>
          <w:rFonts w:hint="eastAsia"/>
          <w:sz w:val="24"/>
          <w:lang w:val="en-US" w:eastAsia="zh-CN"/>
        </w:rPr>
        <w:t>04</w:t>
      </w:r>
      <w:r>
        <w:rPr>
          <w:sz w:val="24"/>
        </w:rPr>
        <w:t>月</w:t>
      </w:r>
      <w:r>
        <w:rPr>
          <w:rFonts w:hint="eastAsia"/>
          <w:sz w:val="24"/>
          <w:lang w:val="en-US" w:eastAsia="zh-CN"/>
        </w:rPr>
        <w:t>18</w:t>
      </w:r>
      <w:r>
        <w:rPr>
          <w:sz w:val="24"/>
        </w:rPr>
        <w:t>日</w:t>
      </w:r>
      <w:r>
        <w:rPr>
          <w:rFonts w:hint="eastAsia"/>
          <w:sz w:val="24"/>
          <w:lang w:val="en-US" w:eastAsia="zh-CN"/>
        </w:rPr>
        <w:t>15时0</w:t>
      </w:r>
      <w:r>
        <w:rPr>
          <w:sz w:val="24"/>
        </w:rPr>
        <w:t>0</w:t>
      </w:r>
      <w:r>
        <w:rPr>
          <w:rFonts w:hint="eastAsia"/>
          <w:sz w:val="24"/>
          <w:lang w:val="en-US" w:eastAsia="zh-CN"/>
        </w:rPr>
        <w:t>分</w:t>
      </w:r>
      <w:r>
        <w:rPr>
          <w:sz w:val="24"/>
        </w:rPr>
        <w:t>。</w:t>
      </w:r>
    </w:p>
    <w:p>
      <w:pPr>
        <w:spacing w:line="360" w:lineRule="auto"/>
        <w:ind w:firstLine="480" w:firstLineChars="200"/>
        <w:rPr>
          <w:sz w:val="24"/>
        </w:rPr>
      </w:pPr>
      <w:r>
        <w:rPr>
          <w:rFonts w:hint="eastAsia"/>
          <w:sz w:val="24"/>
          <w:lang w:val="en-US" w:eastAsia="zh-CN"/>
        </w:rPr>
        <w:t>5.</w:t>
      </w:r>
      <w:r>
        <w:rPr>
          <w:rFonts w:hint="eastAsia"/>
          <w:sz w:val="24"/>
          <w:lang w:eastAsia="zh-CN"/>
        </w:rPr>
        <w:t>投标文件</w:t>
      </w:r>
      <w:r>
        <w:rPr>
          <w:sz w:val="24"/>
        </w:rPr>
        <w:t>递交及开标地点：</w:t>
      </w:r>
      <w:r>
        <w:rPr>
          <w:rFonts w:hint="eastAsia"/>
          <w:sz w:val="24"/>
          <w:lang w:eastAsia="zh-CN"/>
        </w:rPr>
        <w:t>曲靖市沾益区人民医院内科楼一楼</w:t>
      </w:r>
      <w:r>
        <w:rPr>
          <w:rFonts w:hint="eastAsia"/>
          <w:sz w:val="24"/>
          <w:lang w:val="en-US" w:eastAsia="zh-CN"/>
        </w:rPr>
        <w:t>会议室</w:t>
      </w:r>
      <w:r>
        <w:rPr>
          <w:sz w:val="24"/>
        </w:rPr>
        <w:t>。</w:t>
      </w:r>
    </w:p>
    <w:p>
      <w:pPr>
        <w:widowControl/>
        <w:adjustRightInd w:val="0"/>
        <w:snapToGrid w:val="0"/>
        <w:spacing w:line="360" w:lineRule="auto"/>
        <w:jc w:val="left"/>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五、发布媒介及公告期限</w:t>
      </w:r>
    </w:p>
    <w:p>
      <w:pPr>
        <w:spacing w:line="460" w:lineRule="exact"/>
        <w:ind w:firstLine="540" w:firstLineChars="225"/>
        <w:rPr>
          <w:rFonts w:hint="eastAsia" w:ascii="宋体" w:hAnsi="宋体" w:eastAsia="宋体" w:cs="Times New Roman"/>
          <w:sz w:val="24"/>
        </w:rPr>
      </w:pPr>
      <w:r>
        <w:rPr>
          <w:rFonts w:hint="eastAsia" w:ascii="宋体" w:hAnsi="宋体" w:eastAsia="宋体" w:cs="宋体"/>
          <w:color w:val="auto"/>
          <w:kern w:val="0"/>
          <w:sz w:val="24"/>
          <w:szCs w:val="24"/>
          <w:lang w:eastAsia="zh-CN"/>
        </w:rPr>
        <w:t>本项目</w:t>
      </w:r>
      <w:r>
        <w:rPr>
          <w:rFonts w:hint="eastAsia" w:ascii="宋体" w:hAnsi="宋体" w:cs="宋体"/>
          <w:color w:val="auto"/>
          <w:kern w:val="0"/>
          <w:sz w:val="24"/>
          <w:szCs w:val="24"/>
          <w:lang w:val="en-US" w:eastAsia="zh-CN"/>
        </w:rPr>
        <w:t>比选</w:t>
      </w:r>
      <w:r>
        <w:rPr>
          <w:rFonts w:hint="eastAsia" w:ascii="宋体" w:hAnsi="宋体" w:eastAsia="宋体" w:cs="宋体"/>
          <w:color w:val="auto"/>
          <w:kern w:val="0"/>
          <w:sz w:val="24"/>
          <w:szCs w:val="24"/>
          <w:lang w:eastAsia="zh-CN"/>
        </w:rPr>
        <w:t>公告在曲靖市沾益区人民医院（</w:t>
      </w:r>
      <w:r>
        <w:rPr>
          <w:rFonts w:hint="eastAsia" w:ascii="宋体" w:hAnsi="宋体" w:eastAsia="宋体" w:cs="Times New Roman"/>
          <w:sz w:val="24"/>
        </w:rPr>
        <w:t>http://www.zyrmyyw.com/</w:t>
      </w:r>
      <w:r>
        <w:rPr>
          <w:rFonts w:hint="eastAsia" w:ascii="宋体" w:hAnsi="宋体" w:eastAsia="宋体" w:cs="宋体"/>
          <w:color w:val="auto"/>
          <w:kern w:val="0"/>
          <w:sz w:val="24"/>
          <w:szCs w:val="24"/>
          <w:lang w:eastAsia="zh-CN"/>
        </w:rPr>
        <w:t>）发布，</w:t>
      </w:r>
      <w:r>
        <w:rPr>
          <w:rFonts w:hint="eastAsia" w:ascii="宋体" w:hAnsi="宋体" w:eastAsia="宋体" w:cs="Times New Roman"/>
          <w:sz w:val="24"/>
          <w:lang w:eastAsia="zh-CN"/>
        </w:rPr>
        <w:t>自比选公告发布之日起</w:t>
      </w:r>
      <w:r>
        <w:rPr>
          <w:rFonts w:hint="eastAsia" w:ascii="宋体" w:hAnsi="宋体" w:eastAsia="宋体" w:cs="Times New Roman"/>
          <w:sz w:val="24"/>
          <w:lang w:val="en-US" w:eastAsia="zh-CN"/>
        </w:rPr>
        <w:t>3个工作日</w:t>
      </w:r>
      <w:r>
        <w:rPr>
          <w:rFonts w:hint="eastAsia" w:ascii="宋体" w:hAnsi="宋体" w:eastAsia="宋体" w:cs="Times New Roman"/>
          <w:sz w:val="24"/>
        </w:rPr>
        <w:t>。</w:t>
      </w:r>
    </w:p>
    <w:p>
      <w:pPr>
        <w:spacing w:line="360" w:lineRule="auto"/>
        <w:rPr>
          <w:b/>
          <w:color w:val="000000"/>
          <w:sz w:val="24"/>
        </w:rPr>
      </w:pPr>
      <w:r>
        <w:rPr>
          <w:rFonts w:hint="eastAsia"/>
          <w:b/>
          <w:bCs/>
          <w:color w:val="000000"/>
          <w:sz w:val="24"/>
          <w:lang w:eastAsia="zh-CN"/>
        </w:rPr>
        <w:t>六</w:t>
      </w:r>
      <w:r>
        <w:rPr>
          <w:b/>
          <w:bCs/>
          <w:color w:val="000000"/>
          <w:sz w:val="24"/>
        </w:rPr>
        <w:t>、联系方式：</w:t>
      </w:r>
    </w:p>
    <w:p>
      <w:pPr>
        <w:spacing w:line="360" w:lineRule="auto"/>
        <w:ind w:firstLine="241" w:firstLineChars="100"/>
        <w:rPr>
          <w:rFonts w:hint="eastAsia" w:eastAsia="宋体"/>
          <w:b/>
          <w:color w:val="000000"/>
          <w:sz w:val="24"/>
          <w:lang w:eastAsia="zh-CN"/>
        </w:rPr>
      </w:pPr>
      <w:r>
        <w:rPr>
          <w:rFonts w:hint="eastAsia"/>
          <w:b/>
          <w:color w:val="000000"/>
          <w:sz w:val="24"/>
          <w:lang w:eastAsia="zh-CN"/>
        </w:rPr>
        <w:t>招标人</w:t>
      </w:r>
      <w:r>
        <w:rPr>
          <w:b/>
          <w:color w:val="000000"/>
          <w:sz w:val="24"/>
        </w:rPr>
        <w:t>：</w:t>
      </w:r>
      <w:r>
        <w:rPr>
          <w:rFonts w:hint="eastAsia"/>
          <w:b/>
          <w:bCs/>
          <w:sz w:val="24"/>
          <w:lang w:eastAsia="zh-CN"/>
        </w:rPr>
        <w:t>曲靖市沾益区人民医院</w:t>
      </w:r>
    </w:p>
    <w:p>
      <w:pPr>
        <w:spacing w:line="360" w:lineRule="auto"/>
        <w:ind w:firstLine="200"/>
        <w:rPr>
          <w:rFonts w:hAnsi="Calibri"/>
          <w:b/>
          <w:color w:val="000000"/>
          <w:sz w:val="24"/>
        </w:rPr>
      </w:pPr>
      <w:r>
        <w:rPr>
          <w:rFonts w:hint="eastAsia"/>
          <w:b/>
          <w:color w:val="000000"/>
          <w:sz w:val="24"/>
          <w:lang w:eastAsia="zh-CN"/>
        </w:rPr>
        <w:t>招标代理机构</w:t>
      </w:r>
      <w:r>
        <w:rPr>
          <w:b/>
          <w:color w:val="000000"/>
          <w:sz w:val="24"/>
        </w:rPr>
        <w:t>：旺和招标咨询有限公司</w:t>
      </w:r>
    </w:p>
    <w:p>
      <w:pPr>
        <w:spacing w:line="440" w:lineRule="exact"/>
        <w:ind w:firstLine="240" w:firstLineChars="100"/>
        <w:rPr>
          <w:rFonts w:hint="default"/>
          <w:bCs/>
          <w:color w:val="000000"/>
          <w:sz w:val="24"/>
          <w:lang w:val="en-US" w:eastAsia="zh-CN"/>
        </w:rPr>
      </w:pPr>
      <w:r>
        <w:rPr>
          <w:bCs/>
          <w:color w:val="000000"/>
          <w:sz w:val="24"/>
        </w:rPr>
        <w:t>联 系 人：</w:t>
      </w:r>
      <w:r>
        <w:rPr>
          <w:rFonts w:hint="eastAsia"/>
          <w:bCs/>
          <w:color w:val="000000"/>
          <w:sz w:val="24"/>
          <w:lang w:eastAsia="zh-CN"/>
        </w:rPr>
        <w:t>马绒丽</w:t>
      </w:r>
    </w:p>
    <w:p>
      <w:pPr>
        <w:spacing w:line="440" w:lineRule="exact"/>
        <w:ind w:firstLine="240" w:firstLineChars="100"/>
        <w:rPr>
          <w:rFonts w:hint="eastAsia" w:ascii="Times New Roman" w:hAnsi="Times New Roman" w:eastAsia="宋体" w:cs="Times New Roman"/>
          <w:bCs/>
          <w:color w:val="000000"/>
          <w:sz w:val="24"/>
          <w:lang w:val="en-US" w:eastAsia="zh-CN"/>
        </w:rPr>
      </w:pPr>
      <w:r>
        <w:rPr>
          <w:rFonts w:ascii="Times New Roman" w:hAnsi="Times New Roman" w:eastAsia="宋体" w:cs="Times New Roman"/>
          <w:bCs/>
          <w:color w:val="000000"/>
          <w:sz w:val="24"/>
        </w:rPr>
        <w:t>联系电话：</w:t>
      </w:r>
      <w:r>
        <w:rPr>
          <w:rFonts w:hint="eastAsia" w:ascii="Times New Roman" w:hAnsi="Times New Roman" w:eastAsia="宋体" w:cs="Times New Roman"/>
          <w:bCs/>
          <w:color w:val="000000"/>
          <w:sz w:val="24"/>
          <w:lang w:val="en-US" w:eastAsia="zh-CN"/>
        </w:rPr>
        <w:t>13708743427</w:t>
      </w:r>
    </w:p>
    <w:p>
      <w:pPr>
        <w:spacing w:line="440" w:lineRule="exact"/>
        <w:ind w:firstLine="240" w:firstLineChars="100"/>
        <w:rPr>
          <w:rFonts w:hint="eastAsia" w:ascii="Times New Roman" w:hAnsi="Times New Roman" w:eastAsia="宋体" w:cs="Times New Roman"/>
          <w:bCs/>
          <w:color w:val="000000"/>
          <w:sz w:val="24"/>
        </w:rPr>
      </w:pPr>
      <w:r>
        <w:rPr>
          <w:rFonts w:ascii="Times New Roman" w:hAnsi="Times New Roman" w:eastAsia="宋体" w:cs="Times New Roman"/>
          <w:bCs/>
          <w:color w:val="000000"/>
          <w:sz w:val="24"/>
        </w:rPr>
        <w:t>地    址</w:t>
      </w:r>
      <w:r>
        <w:rPr>
          <w:rFonts w:hint="eastAsia" w:ascii="Times New Roman" w:hAnsi="Times New Roman" w:eastAsia="宋体" w:cs="Times New Roman"/>
          <w:bCs/>
          <w:color w:val="000000"/>
          <w:sz w:val="24"/>
        </w:rPr>
        <w:t>：</w:t>
      </w:r>
      <w:r>
        <w:rPr>
          <w:rFonts w:ascii="Times New Roman" w:hAnsi="Times New Roman" w:eastAsia="宋体" w:cs="Times New Roman"/>
          <w:bCs/>
          <w:color w:val="000000"/>
          <w:sz w:val="24"/>
        </w:rPr>
        <w:t>曲靖市麒麟区金麟湾一期D106号</w:t>
      </w:r>
      <w:r>
        <w:rPr>
          <w:rFonts w:hint="eastAsia" w:ascii="Times New Roman" w:hAnsi="Times New Roman" w:eastAsia="宋体" w:cs="Times New Roman"/>
          <w:bCs/>
          <w:color w:val="000000"/>
          <w:sz w:val="24"/>
        </w:rPr>
        <w:t xml:space="preserve"> </w:t>
      </w:r>
    </w:p>
    <w:p>
      <w:pPr>
        <w:pStyle w:val="2"/>
        <w:rPr>
          <w:rFonts w:hint="eastAsia" w:ascii="宋体" w:hAnsi="宋体" w:eastAsia="宋体" w:cs="宋体"/>
          <w:kern w:val="0"/>
          <w:sz w:val="24"/>
          <w:lang w:val="en-US" w:eastAsia="zh-CN"/>
        </w:rPr>
      </w:pPr>
    </w:p>
    <w:p>
      <w:pPr>
        <w:rPr>
          <w:rFonts w:hint="eastAsia" w:ascii="宋体" w:hAnsi="宋体" w:eastAsia="宋体" w:cs="宋体"/>
          <w:kern w:val="0"/>
          <w:sz w:val="24"/>
          <w:lang w:val="en-US" w:eastAsia="zh-CN"/>
        </w:rPr>
      </w:pPr>
    </w:p>
    <w:p>
      <w:pPr>
        <w:pStyle w:val="2"/>
        <w:rPr>
          <w:rFonts w:hint="eastAsia" w:ascii="宋体" w:hAnsi="宋体" w:eastAsia="宋体" w:cs="宋体"/>
          <w:kern w:val="0"/>
          <w:sz w:val="24"/>
          <w:lang w:val="en-US" w:eastAsia="zh-CN"/>
        </w:rPr>
      </w:pPr>
    </w:p>
    <w:p>
      <w:pPr>
        <w:rPr>
          <w:rFonts w:hint="eastAsia" w:ascii="宋体" w:hAnsi="宋体" w:eastAsia="宋体" w:cs="宋体"/>
          <w:kern w:val="0"/>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YTAxODA3YmRmNDUyMDIxYjBiM2E5N2Q0ODFlODQifQ=="/>
  </w:docVars>
  <w:rsids>
    <w:rsidRoot w:val="00000000"/>
    <w:rsid w:val="0D861766"/>
    <w:rsid w:val="5C6D46F7"/>
    <w:rsid w:val="5D4B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2022-12-15T01:15:00Z</dcterms:created>
  <dc:creator>Administrator</dc:creator>
  <cp:lastModifiedBy>局外人</cp:lastModifiedBy>
  <dcterms:modified xsi:type="dcterms:W3CDTF">2023-03-23T10:09:51Z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167FFD4035874E08BAC51BF60EE56EFF</vt:lpwstr>
  </property>
</Properties>
</file>